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C1D2D" w14:textId="7FFB5E0E" w:rsidR="00C11317" w:rsidRPr="00733728" w:rsidRDefault="00C11317" w:rsidP="005104E2">
      <w:pPr>
        <w:pStyle w:val="Brevrubrik"/>
      </w:pPr>
    </w:p>
    <w:p w14:paraId="611D04CA" w14:textId="77777777" w:rsidR="005104E2" w:rsidRPr="007D701E" w:rsidRDefault="005104E2" w:rsidP="005104E2">
      <w:pPr>
        <w:tabs>
          <w:tab w:val="left" w:pos="1985"/>
        </w:tabs>
        <w:spacing w:before="100" w:beforeAutospacing="1" w:after="100" w:afterAutospacing="1" w:line="240" w:lineRule="auto"/>
        <w:ind w:left="-1134"/>
        <w:rPr>
          <w:rFonts w:ascii="Arial" w:hAnsi="Arial" w:cs="Arial"/>
          <w:b/>
          <w:color w:val="333333"/>
          <w:sz w:val="36"/>
          <w:szCs w:val="36"/>
          <w:lang w:val="en-GB" w:eastAsia="en-GB"/>
        </w:rPr>
      </w:pPr>
      <w:r w:rsidRPr="007D701E">
        <w:rPr>
          <w:rFonts w:ascii="Arial" w:hAnsi="Arial" w:cs="Arial"/>
          <w:b/>
          <w:color w:val="333333"/>
          <w:sz w:val="36"/>
          <w:szCs w:val="36"/>
          <w:lang w:val="en-GB" w:eastAsia="en-GB"/>
        </w:rPr>
        <w:t>Workshop "Improvement of adhesives with graphene"</w:t>
      </w:r>
    </w:p>
    <w:p w14:paraId="0A54A984" w14:textId="16CCEB87" w:rsidR="005104E2" w:rsidRPr="007D701E" w:rsidRDefault="005104E2" w:rsidP="005104E2">
      <w:pPr>
        <w:tabs>
          <w:tab w:val="left" w:pos="1985"/>
        </w:tabs>
        <w:spacing w:before="100" w:beforeAutospacing="1" w:after="100" w:afterAutospacing="1" w:line="240" w:lineRule="auto"/>
        <w:ind w:left="-1134"/>
        <w:rPr>
          <w:rFonts w:ascii="Arial" w:hAnsi="Arial" w:cs="Arial"/>
          <w:color w:val="333333"/>
          <w:szCs w:val="24"/>
          <w:lang w:val="en-GB" w:eastAsia="en-GB"/>
        </w:rPr>
      </w:pPr>
      <w:r w:rsidRPr="007D701E">
        <w:rPr>
          <w:rFonts w:ascii="Arial" w:hAnsi="Arial" w:cs="Arial"/>
          <w:color w:val="333333"/>
          <w:szCs w:val="24"/>
          <w:lang w:val="en-GB" w:eastAsia="en-GB"/>
        </w:rPr>
        <w:t xml:space="preserve">The workshop </w:t>
      </w:r>
      <w:r w:rsidR="00D05699" w:rsidRPr="007D701E">
        <w:rPr>
          <w:rFonts w:ascii="Arial" w:hAnsi="Arial" w:cs="Arial"/>
          <w:color w:val="333333"/>
          <w:szCs w:val="24"/>
          <w:lang w:val="en-GB" w:eastAsia="en-GB"/>
        </w:rPr>
        <w:t xml:space="preserve">(free of charge) </w:t>
      </w:r>
      <w:r w:rsidRPr="007D701E">
        <w:rPr>
          <w:rFonts w:ascii="Arial" w:hAnsi="Arial" w:cs="Arial"/>
          <w:color w:val="333333"/>
          <w:szCs w:val="24"/>
          <w:lang w:val="en-GB" w:eastAsia="en-GB"/>
        </w:rPr>
        <w:t>will be given in English.</w:t>
      </w:r>
      <w:r w:rsidR="00D05699" w:rsidRPr="007D701E">
        <w:rPr>
          <w:rFonts w:ascii="Arial" w:hAnsi="Arial" w:cs="Arial"/>
          <w:color w:val="333333"/>
          <w:szCs w:val="24"/>
          <w:lang w:val="en-GB" w:eastAsia="en-GB"/>
        </w:rPr>
        <w:t xml:space="preserve"> </w:t>
      </w:r>
      <w:r w:rsidR="00D05699" w:rsidRPr="007D701E">
        <w:rPr>
          <w:rStyle w:val="Stark"/>
          <w:rFonts w:ascii="Arial" w:hAnsi="Arial" w:cs="Arial"/>
          <w:b w:val="0"/>
          <w:color w:val="333333"/>
          <w:szCs w:val="24"/>
          <w:lang w:val="en-GB"/>
        </w:rPr>
        <w:t>Coffee/tea and lunch is included.</w:t>
      </w:r>
    </w:p>
    <w:p w14:paraId="6CF7F3C2" w14:textId="77777777" w:rsidR="005104E2" w:rsidRPr="007D701E" w:rsidRDefault="005104E2" w:rsidP="005104E2">
      <w:pPr>
        <w:tabs>
          <w:tab w:val="left" w:pos="1985"/>
        </w:tabs>
        <w:spacing w:before="100" w:beforeAutospacing="1" w:after="100" w:afterAutospacing="1" w:line="240" w:lineRule="auto"/>
        <w:ind w:left="-1134"/>
        <w:rPr>
          <w:rFonts w:ascii="Arial" w:hAnsi="Arial" w:cs="Arial"/>
          <w:b/>
          <w:color w:val="333333"/>
          <w:szCs w:val="24"/>
          <w:lang w:val="en-GB" w:eastAsia="en-GB"/>
        </w:rPr>
      </w:pPr>
    </w:p>
    <w:p w14:paraId="689F1070" w14:textId="3D695161" w:rsidR="00AF3D0C" w:rsidRPr="007D701E" w:rsidRDefault="005104E2" w:rsidP="005104E2">
      <w:pPr>
        <w:tabs>
          <w:tab w:val="left" w:pos="1985"/>
        </w:tabs>
        <w:spacing w:before="100" w:beforeAutospacing="1" w:after="100" w:afterAutospacing="1" w:line="240" w:lineRule="auto"/>
        <w:ind w:left="-1134"/>
        <w:rPr>
          <w:rFonts w:ascii="Arial" w:hAnsi="Arial" w:cs="Arial"/>
          <w:b/>
          <w:color w:val="333333"/>
          <w:sz w:val="28"/>
          <w:szCs w:val="28"/>
          <w:lang w:val="en-GB" w:eastAsia="en-GB"/>
        </w:rPr>
      </w:pPr>
      <w:r w:rsidRPr="007D701E">
        <w:rPr>
          <w:rFonts w:ascii="Arial" w:hAnsi="Arial" w:cs="Arial"/>
          <w:b/>
          <w:color w:val="333333"/>
          <w:sz w:val="28"/>
          <w:szCs w:val="28"/>
          <w:lang w:eastAsia="en-GB"/>
        </w:rPr>
        <w:t xml:space="preserve">Program </w:t>
      </w:r>
      <w:r w:rsidRPr="007D701E">
        <w:rPr>
          <w:rFonts w:ascii="Arial" w:hAnsi="Arial" w:cs="Arial"/>
          <w:b/>
          <w:color w:val="333333"/>
          <w:szCs w:val="24"/>
          <w:lang w:eastAsia="en-GB"/>
        </w:rPr>
        <w:br/>
      </w:r>
      <w:r w:rsidR="004A3B75" w:rsidRPr="007D701E">
        <w:rPr>
          <w:rFonts w:ascii="Arial" w:hAnsi="Arial" w:cs="Arial"/>
          <w:b/>
          <w:color w:val="333333"/>
          <w:szCs w:val="24"/>
          <w:lang w:eastAsia="en-GB"/>
        </w:rPr>
        <w:br/>
      </w:r>
      <w:r w:rsidR="007D701E">
        <w:rPr>
          <w:rFonts w:ascii="Arial" w:hAnsi="Arial" w:cs="Arial"/>
          <w:b/>
          <w:color w:val="333333"/>
          <w:szCs w:val="24"/>
          <w:lang w:eastAsia="en-GB"/>
        </w:rPr>
        <w:br/>
      </w:r>
      <w:r w:rsidR="00AF3D0C" w:rsidRPr="007D701E">
        <w:rPr>
          <w:rFonts w:ascii="Arial" w:hAnsi="Arial" w:cs="Arial"/>
          <w:b/>
          <w:color w:val="333333"/>
          <w:szCs w:val="24"/>
          <w:lang w:eastAsia="en-GB"/>
        </w:rPr>
        <w:t xml:space="preserve">Place: </w:t>
      </w:r>
      <w:r w:rsidR="00AF3D0C" w:rsidRPr="007D701E">
        <w:rPr>
          <w:rFonts w:ascii="Arial" w:hAnsi="Arial" w:cs="Arial"/>
          <w:color w:val="333333"/>
          <w:szCs w:val="24"/>
          <w:lang w:eastAsia="en-GB"/>
        </w:rPr>
        <w:t xml:space="preserve">Chalmers Teknikpark, </w:t>
      </w:r>
      <w:r w:rsidR="00C30C1E" w:rsidRPr="007D701E">
        <w:rPr>
          <w:rFonts w:ascii="Arial" w:hAnsi="Arial" w:cs="Arial"/>
          <w:color w:val="333333"/>
          <w:szCs w:val="24"/>
          <w:lang w:eastAsia="en-GB"/>
        </w:rPr>
        <w:t>Teknikparkens Konferenscenter</w:t>
      </w:r>
      <w:r w:rsidR="007D701E">
        <w:rPr>
          <w:rFonts w:ascii="Arial" w:hAnsi="Arial" w:cs="Arial"/>
          <w:color w:val="333333"/>
          <w:szCs w:val="24"/>
          <w:lang w:eastAsia="en-GB"/>
        </w:rPr>
        <w:t xml:space="preserve">, </w:t>
      </w:r>
      <w:r w:rsidR="00AF3D0C" w:rsidRPr="007D701E">
        <w:rPr>
          <w:rFonts w:ascii="Arial" w:hAnsi="Arial" w:cs="Arial"/>
          <w:color w:val="333333"/>
          <w:szCs w:val="24"/>
          <w:lang w:eastAsia="en-GB"/>
        </w:rPr>
        <w:t>Sven Hultins gata 9, Göteborg.</w:t>
      </w:r>
      <w:r w:rsidR="007D701E" w:rsidRPr="007D701E">
        <w:rPr>
          <w:rFonts w:ascii="Arial" w:hAnsi="Arial" w:cs="Arial"/>
          <w:color w:val="333333"/>
          <w:szCs w:val="24"/>
          <w:lang w:eastAsia="en-GB"/>
        </w:rPr>
        <w:br/>
      </w:r>
      <w:r w:rsidR="004A3B75" w:rsidRPr="007D701E">
        <w:rPr>
          <w:rFonts w:ascii="Arial" w:hAnsi="Arial" w:cs="Arial"/>
          <w:color w:val="333333"/>
          <w:szCs w:val="24"/>
          <w:lang w:eastAsia="en-GB"/>
        </w:rPr>
        <w:br/>
      </w:r>
      <w:r w:rsidR="007D701E">
        <w:rPr>
          <w:rFonts w:ascii="Arial" w:hAnsi="Arial" w:cs="Arial"/>
          <w:b/>
          <w:color w:val="333333"/>
          <w:szCs w:val="24"/>
          <w:lang w:val="en-GB" w:eastAsia="en-GB"/>
        </w:rPr>
        <w:t>Conference r</w:t>
      </w:r>
      <w:r w:rsidR="004A3B75" w:rsidRPr="007D701E">
        <w:rPr>
          <w:rFonts w:ascii="Arial" w:hAnsi="Arial" w:cs="Arial"/>
          <w:b/>
          <w:color w:val="333333"/>
          <w:szCs w:val="24"/>
          <w:lang w:val="en-GB" w:eastAsia="en-GB"/>
        </w:rPr>
        <w:t xml:space="preserve">oom: </w:t>
      </w:r>
      <w:r w:rsidR="00AF3D0C" w:rsidRPr="007D701E">
        <w:rPr>
          <w:rFonts w:ascii="Arial" w:hAnsi="Arial" w:cs="Arial"/>
          <w:color w:val="333333"/>
          <w:szCs w:val="24"/>
          <w:lang w:val="en-GB" w:eastAsia="en-GB"/>
        </w:rPr>
        <w:t>Afrodite</w:t>
      </w:r>
      <w:r w:rsidR="004A3B75" w:rsidRPr="007D701E">
        <w:rPr>
          <w:rFonts w:ascii="Arial" w:hAnsi="Arial" w:cs="Arial"/>
          <w:color w:val="333333"/>
          <w:szCs w:val="24"/>
          <w:lang w:val="en-GB" w:eastAsia="en-GB"/>
        </w:rPr>
        <w:br/>
      </w:r>
      <w:r w:rsidRPr="007D701E">
        <w:rPr>
          <w:rFonts w:ascii="Arial" w:hAnsi="Arial" w:cs="Arial"/>
          <w:b/>
          <w:color w:val="333333"/>
          <w:szCs w:val="24"/>
          <w:lang w:val="en-GB" w:eastAsia="en-GB"/>
        </w:rPr>
        <w:br/>
      </w:r>
      <w:r w:rsidR="007D701E">
        <w:rPr>
          <w:rFonts w:ascii="Arial" w:hAnsi="Arial" w:cs="Arial"/>
          <w:b/>
          <w:color w:val="333333"/>
          <w:szCs w:val="24"/>
          <w:lang w:val="en-GB" w:eastAsia="en-GB"/>
        </w:rPr>
        <w:br/>
      </w:r>
      <w:r w:rsidR="004A3B75" w:rsidRPr="007D701E">
        <w:rPr>
          <w:rFonts w:ascii="Arial" w:hAnsi="Arial" w:cs="Arial"/>
          <w:b/>
          <w:color w:val="333333"/>
          <w:sz w:val="28"/>
          <w:szCs w:val="28"/>
          <w:lang w:val="en-GB" w:eastAsia="en-GB"/>
        </w:rPr>
        <w:t>Tuesday 7 November 2017, 10.00-16.00</w:t>
      </w:r>
    </w:p>
    <w:p w14:paraId="748F179E" w14:textId="6ED5B086" w:rsidR="007D701E" w:rsidRPr="00443ED1" w:rsidRDefault="007D701E" w:rsidP="007D701E">
      <w:pPr>
        <w:tabs>
          <w:tab w:val="left" w:pos="426"/>
        </w:tabs>
        <w:spacing w:before="100" w:beforeAutospacing="1" w:after="100" w:afterAutospacing="1" w:line="240" w:lineRule="auto"/>
        <w:ind w:left="-1134" w:right="-147"/>
        <w:rPr>
          <w:rFonts w:ascii="Arial" w:hAnsi="Arial" w:cs="Arial"/>
          <w:color w:val="333333"/>
          <w:sz w:val="22"/>
          <w:szCs w:val="22"/>
          <w:lang w:val="en-GB" w:eastAsia="en-GB"/>
        </w:rPr>
      </w:pP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 9.30-10.00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>Coffee/tea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and registration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br/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br/>
        <w:t>10.00-10.15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 xml:space="preserve">Welcome. Introduction to Graphene, </w:t>
      </w:r>
      <w:r w:rsidRPr="007D701E"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>Jon Wingborg, Chalmers Industriteknik</w:t>
      </w:r>
      <w:r>
        <w:rPr>
          <w:rFonts w:ascii="Arial" w:hAnsi="Arial" w:cs="Arial"/>
          <w:i/>
          <w:color w:val="333333"/>
          <w:sz w:val="22"/>
          <w:szCs w:val="22"/>
          <w:lang w:val="en-GB" w:eastAsia="en-GB"/>
        </w:rPr>
        <w:br/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br/>
        <w:t>10.15-10.30    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 xml:space="preserve">Literature study of graphene in epoxy, </w:t>
      </w:r>
      <w:r w:rsidRPr="007D701E"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>Roland Kádár, Chalmers tekniska</w:t>
      </w:r>
      <w:r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 xml:space="preserve"> </w:t>
      </w:r>
      <w:r w:rsidRPr="007D701E"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>högskola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br/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br/>
        <w:t>10.30-10.40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 xml:space="preserve">“Gnome” - A SIO Grafen project to produce 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>Metal F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>ree Anisotropically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C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onductive 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>A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dhesive, </w:t>
      </w:r>
      <w:r w:rsidR="00547A56"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>Mats Sandberg, RISE</w:t>
      </w:r>
      <w:r>
        <w:rPr>
          <w:rFonts w:ascii="Arial" w:hAnsi="Arial" w:cs="Arial"/>
          <w:i/>
          <w:color w:val="333333"/>
          <w:sz w:val="22"/>
          <w:szCs w:val="22"/>
          <w:lang w:val="en-GB" w:eastAsia="en-GB"/>
        </w:rPr>
        <w:br/>
      </w:r>
      <w:r w:rsidRPr="007D701E">
        <w:rPr>
          <w:rFonts w:ascii="Arial" w:hAnsi="Arial" w:cs="Arial"/>
          <w:i/>
          <w:color w:val="333333"/>
          <w:sz w:val="22"/>
          <w:szCs w:val="22"/>
          <w:lang w:val="en-GB" w:eastAsia="en-GB"/>
        </w:rPr>
        <w:br/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>10.40-10.50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 xml:space="preserve">Requirement of electric and thermal conductive adhesives, </w:t>
      </w:r>
      <w:r w:rsidRPr="007D701E"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 xml:space="preserve">Johan Liu, Chalmers </w:t>
      </w:r>
      <w:r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ab/>
      </w:r>
      <w:r w:rsidRPr="007D701E">
        <w:rPr>
          <w:rFonts w:ascii="Arial" w:hAnsi="Arial" w:cs="Arial"/>
          <w:i/>
          <w:color w:val="333333"/>
          <w:sz w:val="22"/>
          <w:szCs w:val="22"/>
          <w:lang w:val="en-GB" w:eastAsia="en-GB"/>
        </w:rPr>
        <w:t>tekniska högskola</w:t>
      </w:r>
      <w:r>
        <w:rPr>
          <w:rFonts w:ascii="Arial" w:hAnsi="Arial" w:cs="Arial"/>
          <w:i/>
          <w:color w:val="333333"/>
          <w:sz w:val="22"/>
          <w:szCs w:val="22"/>
          <w:lang w:val="en-GB" w:eastAsia="en-GB"/>
        </w:rPr>
        <w:br/>
      </w:r>
      <w:r>
        <w:rPr>
          <w:rFonts w:ascii="Arial" w:hAnsi="Arial" w:cs="Arial"/>
          <w:i/>
          <w:color w:val="333333"/>
          <w:sz w:val="22"/>
          <w:szCs w:val="22"/>
          <w:lang w:val="en-GB" w:eastAsia="en-GB"/>
        </w:rPr>
        <w:br/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>10.50-11.00</w:t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 xml:space="preserve">Graphene improved adhesives, Ulf Orrebrink and Lilei Ye, SHT, Smart High Tech 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br/>
      </w:r>
      <w:r w:rsidRPr="007D701E">
        <w:rPr>
          <w:rFonts w:ascii="Arial" w:hAnsi="Arial" w:cs="Arial"/>
          <w:color w:val="333333"/>
          <w:sz w:val="22"/>
          <w:szCs w:val="22"/>
          <w:lang w:val="en-GB" w:eastAsia="en-GB"/>
        </w:rPr>
        <w:br/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>11.00-12.00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ab/>
      </w:r>
      <w:r w:rsidR="00443ED1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Company presentations of </w:t>
      </w:r>
      <w:bookmarkStart w:id="0" w:name="_GoBack"/>
      <w:bookmarkEnd w:id="0"/>
      <w:r w:rsidR="00443ED1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adhesive problems 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br/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br/>
        <w:t>12.00-13.00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>Lunch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br/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br/>
        <w:t>13.00-13.15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>Summary of Identified problems</w:t>
      </w:r>
    </w:p>
    <w:p w14:paraId="42EACDFD" w14:textId="25FA6A08" w:rsidR="00443ED1" w:rsidRPr="00443ED1" w:rsidRDefault="00443ED1" w:rsidP="00443ED1">
      <w:pPr>
        <w:tabs>
          <w:tab w:val="left" w:pos="426"/>
        </w:tabs>
        <w:spacing w:before="100" w:beforeAutospacing="1" w:after="100" w:afterAutospacing="1" w:line="360" w:lineRule="auto"/>
        <w:ind w:left="-1134" w:right="-149"/>
        <w:rPr>
          <w:rFonts w:ascii="Arial" w:hAnsi="Arial" w:cs="Arial"/>
          <w:color w:val="333333"/>
          <w:sz w:val="22"/>
          <w:szCs w:val="22"/>
          <w:lang w:val="en-GB" w:eastAsia="en-GB"/>
        </w:rPr>
      </w:pP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>13.15-15.00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>Workshop with focus on connecting and dividing companies/organisations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 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 xml:space="preserve">with </w:t>
      </w:r>
      <w:r>
        <w:rPr>
          <w:rFonts w:ascii="Arial" w:hAnsi="Arial" w:cs="Arial"/>
          <w:color w:val="333333"/>
          <w:sz w:val="22"/>
          <w:szCs w:val="22"/>
          <w:lang w:val="en-GB" w:eastAsia="en-GB"/>
        </w:rPr>
        <w:tab/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>similar problems into smaller groups.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br/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tab/>
        <w:t>Group discussions on how graphene can solve the identified problems.</w:t>
      </w:r>
      <w:r w:rsidRPr="00443ED1">
        <w:rPr>
          <w:rFonts w:ascii="Arial" w:hAnsi="Arial" w:cs="Arial"/>
          <w:color w:val="333333"/>
          <w:sz w:val="22"/>
          <w:szCs w:val="22"/>
          <w:lang w:val="en-GB" w:eastAsia="en-GB"/>
        </w:rPr>
        <w:br/>
        <w:t>15.00-16.00      Summary</w:t>
      </w:r>
    </w:p>
    <w:p w14:paraId="0BB3D4AA" w14:textId="77777777" w:rsidR="00443ED1" w:rsidRPr="00443ED1" w:rsidRDefault="00443ED1" w:rsidP="007D701E">
      <w:pPr>
        <w:tabs>
          <w:tab w:val="left" w:pos="426"/>
        </w:tabs>
        <w:spacing w:before="100" w:beforeAutospacing="1" w:after="100" w:afterAutospacing="1" w:line="240" w:lineRule="auto"/>
        <w:ind w:left="-1134" w:right="-147"/>
        <w:rPr>
          <w:rFonts w:ascii="Arial" w:hAnsi="Arial" w:cs="Arial"/>
          <w:i/>
          <w:color w:val="333333"/>
          <w:sz w:val="22"/>
          <w:szCs w:val="22"/>
          <w:lang w:val="en-GB" w:eastAsia="en-GB"/>
        </w:rPr>
      </w:pPr>
    </w:p>
    <w:sectPr w:rsidR="00443ED1" w:rsidRPr="00443ED1" w:rsidSect="003E5197">
      <w:headerReference w:type="default" r:id="rId8"/>
      <w:headerReference w:type="first" r:id="rId9"/>
      <w:footerReference w:type="first" r:id="rId10"/>
      <w:type w:val="continuous"/>
      <w:pgSz w:w="11900" w:h="16840"/>
      <w:pgMar w:top="624" w:right="1134" w:bottom="1701" w:left="2268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A6244" w14:textId="77777777" w:rsidR="004A7B6B" w:rsidRDefault="004A7B6B">
      <w:pPr>
        <w:spacing w:line="240" w:lineRule="auto"/>
      </w:pPr>
      <w:r>
        <w:separator/>
      </w:r>
    </w:p>
  </w:endnote>
  <w:endnote w:type="continuationSeparator" w:id="0">
    <w:p w14:paraId="2AF7C70C" w14:textId="77777777" w:rsidR="004A7B6B" w:rsidRDefault="004A7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929A7" w14:textId="77777777" w:rsidR="00A927F2" w:rsidRDefault="00A927F2" w:rsidP="00846DF6">
    <w:pPr>
      <w:pStyle w:val="Sidfot"/>
      <w:ind w:firstLine="1060"/>
    </w:pPr>
  </w:p>
  <w:p w14:paraId="5EEFD6D0" w14:textId="77777777" w:rsidR="00A927F2" w:rsidRDefault="00A927F2" w:rsidP="00846DF6">
    <w:pPr>
      <w:pStyle w:val="Sidfot"/>
      <w:ind w:firstLine="1060"/>
    </w:pPr>
  </w:p>
  <w:p w14:paraId="4B8ED2E7" w14:textId="77777777" w:rsidR="00A927F2" w:rsidRDefault="00A927F2" w:rsidP="00846DF6">
    <w:pPr>
      <w:pStyle w:val="Sidfot"/>
      <w:ind w:firstLine="1060"/>
    </w:pPr>
    <w:r w:rsidRPr="00846DF6">
      <w:t xml:space="preserve">SIO Grafen | Chalmers Teknikpark | 412 88 Göteborg | +(46) 709 28 40 74 | info@siografen.se | www.siografen.se  </w:t>
    </w:r>
  </w:p>
  <w:p w14:paraId="3BB8D9C3" w14:textId="77777777" w:rsidR="00A927F2" w:rsidRPr="00846DF6" w:rsidRDefault="00A927F2" w:rsidP="00846DF6">
    <w:pPr>
      <w:pStyle w:val="Sidfot"/>
      <w:ind w:firstLine="10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1A220" w14:textId="77777777" w:rsidR="004A7B6B" w:rsidRDefault="004A7B6B">
      <w:pPr>
        <w:spacing w:line="240" w:lineRule="auto"/>
      </w:pPr>
      <w:r>
        <w:separator/>
      </w:r>
    </w:p>
  </w:footnote>
  <w:footnote w:type="continuationSeparator" w:id="0">
    <w:p w14:paraId="2407F397" w14:textId="77777777" w:rsidR="004A7B6B" w:rsidRDefault="004A7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18C92" w14:textId="77777777" w:rsidR="00A927F2" w:rsidRDefault="00A927F2">
    <w:pPr>
      <w:pStyle w:val="Sidhuvud"/>
      <w:ind w:left="0"/>
    </w:pPr>
  </w:p>
  <w:p w14:paraId="081A8593" w14:textId="77777777" w:rsidR="00A927F2" w:rsidRDefault="00A927F2">
    <w:pPr>
      <w:pStyle w:val="Sidhuvud"/>
      <w:ind w:left="0"/>
    </w:pPr>
  </w:p>
  <w:p w14:paraId="7C830548" w14:textId="16581598" w:rsidR="00A927F2" w:rsidRDefault="00A927F2">
    <w:pPr>
      <w:pStyle w:val="Sidhuvud"/>
      <w:ind w:left="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8974F" w14:textId="77777777" w:rsidR="00A927F2" w:rsidRDefault="00120A16">
    <w:pPr>
      <w:pStyle w:val="Sidhuvud"/>
      <w:ind w:left="-1134"/>
    </w:pPr>
    <w:r>
      <w:rPr>
        <w:noProof/>
      </w:rPr>
      <w:pict w14:anchorId="501A4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1" o:spid="_x0000_s2067" type="#_x0000_t75" style="position:absolute;left:0;text-align:left;margin-left:-54.9pt;margin-top:-105.6pt;width:64.25pt;height:91.4pt;z-index:251657728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</w:p>
  <w:p w14:paraId="5A416CE4" w14:textId="77777777" w:rsidR="00A927F2" w:rsidRPr="00166A59" w:rsidRDefault="00A927F2">
    <w:pPr>
      <w:pStyle w:val="Sidhuvud"/>
      <w:rPr>
        <w:rFonts w:ascii="Calibri" w:hAnsi="Calibri"/>
      </w:rPr>
    </w:pPr>
  </w:p>
  <w:p w14:paraId="1AFB53B4" w14:textId="7677621C" w:rsidR="00A927F2" w:rsidRPr="00166A59" w:rsidRDefault="00A927F2">
    <w:pPr>
      <w:pStyle w:val="Sidhuvud"/>
      <w:rPr>
        <w:rFonts w:ascii="Calibri" w:hAnsi="Calibri"/>
      </w:rPr>
    </w:pPr>
  </w:p>
  <w:p w14:paraId="36C6D0F2" w14:textId="77777777" w:rsidR="00A927F2" w:rsidRPr="00166A59" w:rsidRDefault="00A927F2">
    <w:pPr>
      <w:pStyle w:val="Sidhuvud"/>
      <w:rPr>
        <w:rFonts w:ascii="Calibri" w:hAnsi="Calibri"/>
      </w:rPr>
    </w:pPr>
  </w:p>
  <w:p w14:paraId="044AA25E" w14:textId="77777777" w:rsidR="00A927F2" w:rsidRPr="00166A59" w:rsidRDefault="00A927F2">
    <w:pPr>
      <w:pStyle w:val="Sidhuvud"/>
      <w:rPr>
        <w:rFonts w:ascii="Calibri" w:hAnsi="Calibri"/>
      </w:rPr>
    </w:pPr>
  </w:p>
  <w:p w14:paraId="3E43AA71" w14:textId="77777777" w:rsidR="00A927F2" w:rsidRPr="00166A59" w:rsidRDefault="00A927F2">
    <w:pPr>
      <w:pStyle w:val="Sidhuvud"/>
      <w:rPr>
        <w:rFonts w:ascii="Calibri" w:hAnsi="Calibri"/>
      </w:rPr>
    </w:pPr>
  </w:p>
  <w:p w14:paraId="44EE9707" w14:textId="77777777" w:rsidR="00A927F2" w:rsidRPr="00166A59" w:rsidRDefault="00A927F2">
    <w:pPr>
      <w:pStyle w:val="Sidhuvud"/>
      <w:rPr>
        <w:rFonts w:ascii="Calibri" w:hAnsi="Calibri"/>
      </w:rPr>
    </w:pPr>
  </w:p>
  <w:p w14:paraId="1024C98D" w14:textId="77777777" w:rsidR="00A927F2" w:rsidRPr="00166A59" w:rsidRDefault="00A927F2">
    <w:pPr>
      <w:pStyle w:val="Sidhuvud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562DD"/>
    <w:multiLevelType w:val="hybridMultilevel"/>
    <w:tmpl w:val="BE08DDDC"/>
    <w:lvl w:ilvl="0" w:tplc="E9A89000">
      <w:start w:val="1"/>
      <w:numFmt w:val="upp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467"/>
    <w:rsid w:val="000F4913"/>
    <w:rsid w:val="00110A2F"/>
    <w:rsid w:val="00120A16"/>
    <w:rsid w:val="00137232"/>
    <w:rsid w:val="00166A59"/>
    <w:rsid w:val="001D038E"/>
    <w:rsid w:val="001F6106"/>
    <w:rsid w:val="00210A08"/>
    <w:rsid w:val="00250F13"/>
    <w:rsid w:val="00270E6D"/>
    <w:rsid w:val="002724A9"/>
    <w:rsid w:val="002E33DD"/>
    <w:rsid w:val="0032544D"/>
    <w:rsid w:val="00354916"/>
    <w:rsid w:val="00367212"/>
    <w:rsid w:val="00367A23"/>
    <w:rsid w:val="003704C6"/>
    <w:rsid w:val="00380046"/>
    <w:rsid w:val="003A3434"/>
    <w:rsid w:val="003E5197"/>
    <w:rsid w:val="00423142"/>
    <w:rsid w:val="00443ED1"/>
    <w:rsid w:val="004767DE"/>
    <w:rsid w:val="004A3B75"/>
    <w:rsid w:val="004A4F6F"/>
    <w:rsid w:val="004A7B6B"/>
    <w:rsid w:val="004B4E9B"/>
    <w:rsid w:val="004E78BB"/>
    <w:rsid w:val="004F1F67"/>
    <w:rsid w:val="005104E2"/>
    <w:rsid w:val="00547A56"/>
    <w:rsid w:val="005B51AF"/>
    <w:rsid w:val="006133CF"/>
    <w:rsid w:val="006144E3"/>
    <w:rsid w:val="006554D0"/>
    <w:rsid w:val="00671E1E"/>
    <w:rsid w:val="00722425"/>
    <w:rsid w:val="00733728"/>
    <w:rsid w:val="007374AF"/>
    <w:rsid w:val="00762CAA"/>
    <w:rsid w:val="00766ECB"/>
    <w:rsid w:val="007B42B7"/>
    <w:rsid w:val="007D701E"/>
    <w:rsid w:val="007E06DD"/>
    <w:rsid w:val="00805A43"/>
    <w:rsid w:val="00830CE3"/>
    <w:rsid w:val="00846DF6"/>
    <w:rsid w:val="00860CE6"/>
    <w:rsid w:val="008D76D1"/>
    <w:rsid w:val="0096017A"/>
    <w:rsid w:val="00965F9A"/>
    <w:rsid w:val="00A013DF"/>
    <w:rsid w:val="00A055F8"/>
    <w:rsid w:val="00A27FEF"/>
    <w:rsid w:val="00A519A6"/>
    <w:rsid w:val="00A927F2"/>
    <w:rsid w:val="00AB160A"/>
    <w:rsid w:val="00AD096A"/>
    <w:rsid w:val="00AF3D0C"/>
    <w:rsid w:val="00B07DC1"/>
    <w:rsid w:val="00BC5B69"/>
    <w:rsid w:val="00BC5BBC"/>
    <w:rsid w:val="00C11317"/>
    <w:rsid w:val="00C17D9B"/>
    <w:rsid w:val="00C30C1E"/>
    <w:rsid w:val="00C35FAD"/>
    <w:rsid w:val="00C60B94"/>
    <w:rsid w:val="00CD41B3"/>
    <w:rsid w:val="00CE45E5"/>
    <w:rsid w:val="00CF5E03"/>
    <w:rsid w:val="00D0208E"/>
    <w:rsid w:val="00D05699"/>
    <w:rsid w:val="00D15938"/>
    <w:rsid w:val="00DC2E1E"/>
    <w:rsid w:val="00DE4579"/>
    <w:rsid w:val="00E3225D"/>
    <w:rsid w:val="00E80467"/>
    <w:rsid w:val="00EC4BD7"/>
    <w:rsid w:val="00EE0FEA"/>
    <w:rsid w:val="00F020C1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0CB4B48E"/>
  <w14:defaultImageDpi w14:val="300"/>
  <w15:docId w15:val="{F27CF931-5567-4D79-B6D4-7260FDC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579"/>
    <w:pPr>
      <w:spacing w:line="260" w:lineRule="atLeast"/>
    </w:pPr>
    <w:rPr>
      <w:rFonts w:ascii="Times New Roman" w:hAnsi="Times New Roman"/>
      <w:sz w:val="24"/>
      <w:lang w:val="sv-SE" w:eastAsia="sv-SE"/>
    </w:rPr>
  </w:style>
  <w:style w:type="paragraph" w:styleId="Rubrik1">
    <w:name w:val="heading 1"/>
    <w:aliases w:val="Rubrik Brev"/>
    <w:basedOn w:val="Normal"/>
    <w:next w:val="Normal"/>
    <w:autoRedefine/>
    <w:qFormat/>
    <w:rsid w:val="00766ECB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link w:val="Rubrik2Char"/>
    <w:uiPriority w:val="9"/>
    <w:rsid w:val="0096017A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19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519A6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519A6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96017A"/>
    <w:rPr>
      <w:rFonts w:ascii="Times New Roman" w:hAnsi="Times New Roman"/>
      <w:bCs/>
      <w:iCs/>
      <w:sz w:val="28"/>
      <w:szCs w:val="28"/>
    </w:rPr>
  </w:style>
  <w:style w:type="paragraph" w:styleId="Sidfot">
    <w:name w:val="footer"/>
    <w:autoRedefine/>
    <w:qFormat/>
    <w:rsid w:val="00846DF6"/>
    <w:pPr>
      <w:spacing w:line="220" w:lineRule="atLeast"/>
      <w:ind w:left="-1060" w:right="-1076"/>
    </w:pPr>
    <w:rPr>
      <w:rFonts w:ascii="Arial" w:hAnsi="Arial"/>
      <w:sz w:val="15"/>
      <w:lang w:val="sv-SE" w:eastAsia="sv-SE"/>
    </w:rPr>
  </w:style>
  <w:style w:type="paragraph" w:styleId="Sidhuvud">
    <w:name w:val="header"/>
    <w:basedOn w:val="Normal"/>
    <w:semiHidden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rsid w:val="00D0208E"/>
    <w:pPr>
      <w:tabs>
        <w:tab w:val="left" w:pos="1300"/>
        <w:tab w:val="left" w:pos="2600"/>
        <w:tab w:val="left" w:pos="3900"/>
      </w:tabs>
    </w:pPr>
    <w:rPr>
      <w:rFonts w:ascii="Helvetica Neue" w:hAnsi="Helvetica Neue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paragraph" w:customStyle="1" w:styleId="Avsndareavdeln">
    <w:name w:val="Avsändare/avdeln"/>
    <w:basedOn w:val="Normal"/>
    <w:rsid w:val="003704C6"/>
    <w:pPr>
      <w:spacing w:line="280" w:lineRule="exact"/>
    </w:pPr>
    <w:rPr>
      <w:rFonts w:ascii="Helvetica Neue" w:hAnsi="Helvetica Neue"/>
      <w:spacing w:val="20"/>
      <w:sz w:val="18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customStyle="1" w:styleId="Brevrubrik">
    <w:name w:val="Brevrubrik"/>
    <w:basedOn w:val="Normal"/>
    <w:autoRedefine/>
    <w:qFormat/>
    <w:rsid w:val="005104E2"/>
    <w:pPr>
      <w:ind w:left="-1134" w:right="-1141"/>
    </w:pPr>
    <w:rPr>
      <w:rFonts w:ascii="Titillium Web" w:hAnsi="Titillium Web"/>
      <w:b/>
      <w:bCs/>
      <w:color w:val="333333"/>
      <w:sz w:val="36"/>
      <w:szCs w:val="36"/>
      <w:lang w:val="en-GB"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0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80467"/>
    <w:rPr>
      <w:rFonts w:ascii="Tahoma" w:hAnsi="Tahoma" w:cs="Tahoma"/>
      <w:sz w:val="16"/>
      <w:szCs w:val="16"/>
      <w:lang w:val="en-US"/>
    </w:rPr>
  </w:style>
  <w:style w:type="character" w:customStyle="1" w:styleId="Rubrik3Char">
    <w:name w:val="Rubrik 3 Char"/>
    <w:link w:val="Rubrik3"/>
    <w:uiPriority w:val="9"/>
    <w:rsid w:val="00A519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rsid w:val="00A519A6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rsid w:val="00A519A6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styleId="Betoning">
    <w:name w:val="Emphasis"/>
    <w:aliases w:val="Brevhuvud"/>
    <w:uiPriority w:val="20"/>
    <w:qFormat/>
    <w:rsid w:val="00BC5BBC"/>
    <w:rPr>
      <w:rFonts w:ascii="Arial" w:hAnsi="Arial"/>
      <w:b w:val="0"/>
      <w:i w:val="0"/>
      <w:iCs/>
      <w:sz w:val="20"/>
    </w:rPr>
  </w:style>
  <w:style w:type="paragraph" w:styleId="Underrubrik">
    <w:name w:val="Subtitle"/>
    <w:aliases w:val="Avsändare - handläggare"/>
    <w:basedOn w:val="Normal"/>
    <w:next w:val="Normal"/>
    <w:link w:val="UnderrubrikChar"/>
    <w:autoRedefine/>
    <w:uiPriority w:val="11"/>
    <w:qFormat/>
    <w:rsid w:val="00BC5BBC"/>
    <w:pPr>
      <w:spacing w:after="60"/>
      <w:outlineLvl w:val="1"/>
    </w:pPr>
    <w:rPr>
      <w:rFonts w:ascii="Arial" w:eastAsia="MS Gothic" w:hAnsi="Arial"/>
      <w:sz w:val="18"/>
      <w:szCs w:val="24"/>
    </w:rPr>
  </w:style>
  <w:style w:type="character" w:customStyle="1" w:styleId="UnderrubrikChar">
    <w:name w:val="Underrubrik Char"/>
    <w:aliases w:val="Avsändare - handläggare Char"/>
    <w:link w:val="Underrubrik"/>
    <w:uiPriority w:val="11"/>
    <w:rsid w:val="00BC5BBC"/>
    <w:rPr>
      <w:rFonts w:ascii="Arial" w:eastAsia="MS Gothic" w:hAnsi="Arial" w:cs="Times New Roman"/>
      <w:sz w:val="18"/>
      <w:szCs w:val="24"/>
    </w:rPr>
  </w:style>
  <w:style w:type="character" w:styleId="Stark">
    <w:name w:val="Strong"/>
    <w:uiPriority w:val="22"/>
    <w:qFormat/>
    <w:rsid w:val="00C60B94"/>
    <w:rPr>
      <w:b/>
      <w:bCs/>
    </w:rPr>
  </w:style>
  <w:style w:type="paragraph" w:styleId="Normalwebb">
    <w:name w:val="Normal (Web)"/>
    <w:basedOn w:val="Normal"/>
    <w:uiPriority w:val="99"/>
    <w:unhideWhenUsed/>
    <w:rsid w:val="00C60B94"/>
    <w:pPr>
      <w:spacing w:after="150" w:line="240" w:lineRule="auto"/>
    </w:pPr>
    <w:rPr>
      <w:szCs w:val="24"/>
      <w:lang w:val="en-GB" w:eastAsia="en-GB"/>
    </w:rPr>
  </w:style>
  <w:style w:type="paragraph" w:customStyle="1" w:styleId="publishing-date">
    <w:name w:val="publishing-date"/>
    <w:basedOn w:val="Normal"/>
    <w:rsid w:val="00C60B94"/>
    <w:pPr>
      <w:spacing w:after="480" w:line="240" w:lineRule="auto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44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5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DB0C2-FC8B-45C2-BECF-8F6A5D34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Lunds universitet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Johan Ekman</dc:creator>
  <cp:keywords/>
  <cp:lastModifiedBy>pia.westlund</cp:lastModifiedBy>
  <cp:revision>3</cp:revision>
  <cp:lastPrinted>2017-06-07T06:48:00Z</cp:lastPrinted>
  <dcterms:created xsi:type="dcterms:W3CDTF">2017-09-19T07:14:00Z</dcterms:created>
  <dcterms:modified xsi:type="dcterms:W3CDTF">2017-09-19T07:14:00Z</dcterms:modified>
</cp:coreProperties>
</file>